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F28E9" w14:textId="1A959BAB" w:rsidR="00E1592E" w:rsidRDefault="00287DF7" w:rsidP="00E1592E">
      <w:pPr>
        <w:rPr>
          <w:rFonts w:ascii="Arial" w:hAnsi="Arial" w:cs="Arial"/>
        </w:rPr>
      </w:pPr>
      <w:r>
        <w:rPr>
          <w:rFonts w:ascii="Arial" w:hAnsi="Arial" w:cs="Arial"/>
        </w:rPr>
        <w:t>March 9</w:t>
      </w:r>
      <w:r w:rsidR="00C47975">
        <w:rPr>
          <w:rFonts w:ascii="Arial" w:hAnsi="Arial" w:cs="Arial"/>
        </w:rPr>
        <w:t>, 202</w:t>
      </w:r>
      <w:r w:rsidR="00AE2850" w:rsidRPr="00AE2850">
        <w:rPr>
          <w:rFonts w:ascii="Arial" w:hAnsi="Arial" w:cs="Arial"/>
        </w:rPr>
        <w:t>0</w:t>
      </w:r>
    </w:p>
    <w:p w14:paraId="66817924" w14:textId="77777777" w:rsidR="00E1592E" w:rsidRPr="00460EBD" w:rsidRDefault="00E1592E" w:rsidP="00E1592E">
      <w:pPr>
        <w:spacing w:after="0"/>
        <w:ind w:left="450" w:hanging="450"/>
        <w:rPr>
          <w:rFonts w:ascii="Arial" w:hAnsi="Arial" w:cs="Arial"/>
        </w:rPr>
      </w:pPr>
      <w:r>
        <w:rPr>
          <w:rFonts w:ascii="Arial" w:hAnsi="Arial" w:cs="Arial"/>
          <w:b/>
        </w:rPr>
        <w:t>From:</w:t>
      </w:r>
      <w:r>
        <w:rPr>
          <w:rFonts w:ascii="Arial" w:hAnsi="Arial" w:cs="Arial"/>
        </w:rPr>
        <w:t xml:space="preserve"> Steven M. Roberts, Architect</w:t>
      </w:r>
    </w:p>
    <w:p w14:paraId="101135B8" w14:textId="77777777" w:rsidR="00E1592E" w:rsidRDefault="00E1592E" w:rsidP="00E1592E">
      <w:pPr>
        <w:spacing w:after="0"/>
        <w:ind w:left="450" w:hanging="450"/>
        <w:rPr>
          <w:rFonts w:ascii="Arial" w:hAnsi="Arial" w:cs="Arial"/>
          <w:b/>
        </w:rPr>
      </w:pPr>
    </w:p>
    <w:p w14:paraId="5A5E9AFC" w14:textId="53ADB550" w:rsidR="001079A4" w:rsidRDefault="00E1592E" w:rsidP="001079A4">
      <w:pPr>
        <w:spacing w:after="0"/>
        <w:ind w:left="450" w:hanging="450"/>
        <w:rPr>
          <w:rFonts w:ascii="Arial" w:hAnsi="Arial" w:cs="Arial"/>
        </w:rPr>
      </w:pPr>
      <w:r>
        <w:rPr>
          <w:rFonts w:ascii="Arial" w:hAnsi="Arial" w:cs="Arial"/>
          <w:b/>
        </w:rPr>
        <w:t>To:</w:t>
      </w:r>
      <w:r>
        <w:rPr>
          <w:rFonts w:ascii="Arial" w:hAnsi="Arial" w:cs="Arial"/>
        </w:rPr>
        <w:t xml:space="preserve"> </w:t>
      </w:r>
      <w:r w:rsidR="001079A4">
        <w:rPr>
          <w:rFonts w:ascii="Arial" w:hAnsi="Arial" w:cs="Arial"/>
        </w:rPr>
        <w:t xml:space="preserve"> </w:t>
      </w:r>
      <w:r w:rsidR="00287DF7">
        <w:rPr>
          <w:rFonts w:ascii="Arial" w:hAnsi="Arial" w:cs="Arial"/>
        </w:rPr>
        <w:t>Nichole Martin</w:t>
      </w:r>
      <w:r w:rsidR="0018604A">
        <w:rPr>
          <w:rFonts w:ascii="Arial" w:hAnsi="Arial" w:cs="Arial"/>
        </w:rPr>
        <w:t>, Planner</w:t>
      </w:r>
    </w:p>
    <w:p w14:paraId="34E7968E" w14:textId="2534D2DB" w:rsidR="001079A4" w:rsidRPr="00460EBD" w:rsidRDefault="001079A4" w:rsidP="001079A4">
      <w:pPr>
        <w:spacing w:after="0"/>
        <w:ind w:left="450" w:hanging="45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5800 Shier-</w:t>
      </w:r>
      <w:r w:rsidRPr="00460EBD">
        <w:rPr>
          <w:rFonts w:ascii="Arial" w:hAnsi="Arial" w:cs="Arial"/>
        </w:rPr>
        <w:t>Rings Road</w:t>
      </w:r>
    </w:p>
    <w:p w14:paraId="3387A02D" w14:textId="77777777" w:rsidR="001079A4" w:rsidRPr="00460EBD" w:rsidRDefault="001079A4" w:rsidP="001079A4">
      <w:pPr>
        <w:spacing w:after="0"/>
        <w:ind w:left="450"/>
        <w:rPr>
          <w:rFonts w:ascii="Arial" w:hAnsi="Arial" w:cs="Arial"/>
        </w:rPr>
      </w:pPr>
      <w:r w:rsidRPr="00460EBD">
        <w:rPr>
          <w:rFonts w:ascii="Arial" w:hAnsi="Arial" w:cs="Arial"/>
        </w:rPr>
        <w:t>Dublin, Ohio 43016</w:t>
      </w:r>
    </w:p>
    <w:p w14:paraId="443A4F48" w14:textId="3910F39D" w:rsidR="00E1592E" w:rsidRDefault="00E1592E" w:rsidP="001079A4">
      <w:pPr>
        <w:spacing w:after="0"/>
        <w:ind w:left="450" w:hanging="45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BC72C7B" w14:textId="280F518C" w:rsidR="00DB5D99" w:rsidRDefault="00E1592E" w:rsidP="00E1592E">
      <w:pPr>
        <w:pStyle w:val="Default"/>
        <w:rPr>
          <w:rFonts w:ascii="Arial" w:hAnsi="Arial" w:cs="Arial"/>
          <w:bCs/>
        </w:rPr>
      </w:pPr>
      <w:r w:rsidRPr="0031230E">
        <w:rPr>
          <w:rFonts w:ascii="Arial" w:hAnsi="Arial" w:cs="Arial"/>
          <w:b/>
          <w:bCs/>
        </w:rPr>
        <w:t>R</w:t>
      </w:r>
      <w:r w:rsidR="00DB5D99">
        <w:rPr>
          <w:rFonts w:ascii="Arial" w:hAnsi="Arial" w:cs="Arial"/>
          <w:b/>
          <w:bCs/>
        </w:rPr>
        <w:t>e</w:t>
      </w:r>
      <w:r w:rsidRPr="0031230E">
        <w:rPr>
          <w:rFonts w:ascii="Arial" w:hAnsi="Arial" w:cs="Arial"/>
          <w:b/>
          <w:bCs/>
        </w:rPr>
        <w:t xml:space="preserve">: </w:t>
      </w:r>
      <w:r w:rsidR="00DB5D99">
        <w:rPr>
          <w:rFonts w:ascii="Arial" w:hAnsi="Arial" w:cs="Arial"/>
          <w:b/>
          <w:bCs/>
        </w:rPr>
        <w:tab/>
      </w:r>
      <w:r w:rsidR="00DB5D99">
        <w:rPr>
          <w:rFonts w:ascii="Arial" w:hAnsi="Arial" w:cs="Arial"/>
          <w:b/>
          <w:bCs/>
        </w:rPr>
        <w:tab/>
      </w:r>
      <w:r w:rsidR="00DB5D99">
        <w:rPr>
          <w:rFonts w:ascii="Arial" w:hAnsi="Arial" w:cs="Arial"/>
          <w:b/>
          <w:bCs/>
        </w:rPr>
        <w:tab/>
      </w:r>
      <w:r w:rsidRPr="00E1592E">
        <w:rPr>
          <w:rFonts w:ascii="Arial" w:hAnsi="Arial" w:cs="Arial"/>
          <w:bCs/>
        </w:rPr>
        <w:t xml:space="preserve">TownePlace Suites – </w:t>
      </w:r>
      <w:r w:rsidR="0018604A">
        <w:rPr>
          <w:rFonts w:ascii="Arial" w:hAnsi="Arial" w:cs="Arial"/>
          <w:bCs/>
        </w:rPr>
        <w:t>Exterior Vents &amp; Louvers</w:t>
      </w:r>
    </w:p>
    <w:p w14:paraId="6CE93B01" w14:textId="4A936F06" w:rsidR="00DB5D99" w:rsidRDefault="00DB5D99" w:rsidP="00E1592E">
      <w:pPr>
        <w:pStyle w:val="Default"/>
        <w:rPr>
          <w:rFonts w:ascii="Arial" w:hAnsi="Arial" w:cs="Arial"/>
          <w:bCs/>
        </w:rPr>
      </w:pPr>
      <w:r w:rsidRPr="00DB5D99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5155 Upper Metro Place</w:t>
      </w:r>
    </w:p>
    <w:p w14:paraId="0C004936" w14:textId="0F32CB2A" w:rsidR="00E1592E" w:rsidRPr="0031230E" w:rsidRDefault="00DB5D99" w:rsidP="00E1592E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Application No.:</w:t>
      </w:r>
      <w:r>
        <w:rPr>
          <w:rFonts w:ascii="Arial" w:hAnsi="Arial" w:cs="Arial"/>
          <w:b/>
          <w:bCs/>
        </w:rPr>
        <w:tab/>
      </w:r>
      <w:r w:rsidRPr="00DB5D99">
        <w:rPr>
          <w:rFonts w:ascii="Arial" w:hAnsi="Arial" w:cs="Arial"/>
          <w:bCs/>
        </w:rPr>
        <w:t>18-20388</w:t>
      </w:r>
      <w:r w:rsidR="00E1592E" w:rsidRPr="0031230E">
        <w:rPr>
          <w:rFonts w:ascii="Arial" w:hAnsi="Arial" w:cs="Arial"/>
          <w:b/>
          <w:bCs/>
        </w:rPr>
        <w:t xml:space="preserve"> </w:t>
      </w:r>
    </w:p>
    <w:p w14:paraId="55080DA5" w14:textId="77777777" w:rsidR="00CC3FB7" w:rsidRDefault="00CC3FB7" w:rsidP="00B350D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would like to formally</w:t>
      </w:r>
      <w:r w:rsidR="0018604A">
        <w:rPr>
          <w:rFonts w:ascii="Arial" w:hAnsi="Arial" w:cs="Arial"/>
          <w:sz w:val="24"/>
          <w:szCs w:val="24"/>
        </w:rPr>
        <w:t xml:space="preserve"> request a waiver </w:t>
      </w:r>
      <w:r>
        <w:rPr>
          <w:rFonts w:ascii="Arial" w:hAnsi="Arial" w:cs="Arial"/>
          <w:sz w:val="24"/>
          <w:szCs w:val="24"/>
        </w:rPr>
        <w:t xml:space="preserve">from the Planning and Zoning Commission </w:t>
      </w:r>
      <w:r w:rsidR="0018604A">
        <w:rPr>
          <w:rFonts w:ascii="Arial" w:hAnsi="Arial" w:cs="Arial"/>
          <w:sz w:val="24"/>
          <w:szCs w:val="24"/>
        </w:rPr>
        <w:t xml:space="preserve">that </w:t>
      </w:r>
      <w:r>
        <w:rPr>
          <w:rFonts w:ascii="Arial" w:hAnsi="Arial" w:cs="Arial"/>
          <w:sz w:val="24"/>
          <w:szCs w:val="24"/>
        </w:rPr>
        <w:t xml:space="preserve">the </w:t>
      </w:r>
      <w:r w:rsidR="0018604A">
        <w:rPr>
          <w:rFonts w:ascii="Arial" w:hAnsi="Arial" w:cs="Arial"/>
          <w:sz w:val="24"/>
          <w:szCs w:val="24"/>
        </w:rPr>
        <w:t xml:space="preserve">following vents and louvers be permitted on “street facing” facades for the </w:t>
      </w:r>
      <w:r>
        <w:rPr>
          <w:rFonts w:ascii="Arial" w:hAnsi="Arial" w:cs="Arial"/>
          <w:sz w:val="24"/>
          <w:szCs w:val="24"/>
        </w:rPr>
        <w:t>above referenced</w:t>
      </w:r>
      <w:r w:rsidR="0018604A">
        <w:rPr>
          <w:rFonts w:ascii="Arial" w:hAnsi="Arial" w:cs="Arial"/>
          <w:sz w:val="24"/>
          <w:szCs w:val="24"/>
        </w:rPr>
        <w:t xml:space="preserve"> project.  </w:t>
      </w:r>
    </w:p>
    <w:p w14:paraId="2A1876C0" w14:textId="069CE0A3" w:rsidR="006E137E" w:rsidRDefault="00CC3FB7" w:rsidP="00B350D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18604A">
        <w:rPr>
          <w:rFonts w:ascii="Arial" w:hAnsi="Arial" w:cs="Arial"/>
          <w:sz w:val="24"/>
          <w:szCs w:val="24"/>
        </w:rPr>
        <w:t xml:space="preserve">vents and louvers illustrated on the attached building elevations and enumerated below are </w:t>
      </w:r>
      <w:r>
        <w:rPr>
          <w:rFonts w:ascii="Arial" w:hAnsi="Arial" w:cs="Arial"/>
          <w:sz w:val="24"/>
          <w:szCs w:val="24"/>
        </w:rPr>
        <w:t>in optimal locations</w:t>
      </w:r>
      <w:r w:rsidR="0018604A">
        <w:rPr>
          <w:rFonts w:ascii="Arial" w:hAnsi="Arial" w:cs="Arial"/>
          <w:sz w:val="24"/>
          <w:szCs w:val="24"/>
        </w:rPr>
        <w:t xml:space="preserve"> </w:t>
      </w:r>
      <w:r w:rsidR="00B350DA">
        <w:rPr>
          <w:rFonts w:ascii="Arial" w:hAnsi="Arial" w:cs="Arial"/>
          <w:sz w:val="24"/>
          <w:szCs w:val="24"/>
        </w:rPr>
        <w:t>relative to</w:t>
      </w:r>
      <w:r>
        <w:rPr>
          <w:rFonts w:ascii="Arial" w:hAnsi="Arial" w:cs="Arial"/>
          <w:sz w:val="24"/>
          <w:szCs w:val="24"/>
        </w:rPr>
        <w:t xml:space="preserve"> their</w:t>
      </w:r>
      <w:r w:rsidR="00B350DA">
        <w:rPr>
          <w:rFonts w:ascii="Arial" w:hAnsi="Arial" w:cs="Arial"/>
          <w:sz w:val="24"/>
          <w:szCs w:val="24"/>
        </w:rPr>
        <w:t xml:space="preserve"> </w:t>
      </w:r>
      <w:r w:rsidR="0018604A">
        <w:rPr>
          <w:rFonts w:ascii="Arial" w:hAnsi="Arial" w:cs="Arial"/>
          <w:sz w:val="24"/>
          <w:szCs w:val="24"/>
        </w:rPr>
        <w:t xml:space="preserve">interior </w:t>
      </w:r>
      <w:r w:rsidR="00B350DA">
        <w:rPr>
          <w:rFonts w:ascii="Arial" w:hAnsi="Arial" w:cs="Arial"/>
          <w:sz w:val="24"/>
          <w:szCs w:val="24"/>
        </w:rPr>
        <w:t xml:space="preserve">function </w:t>
      </w:r>
      <w:r w:rsidR="0018604A">
        <w:rPr>
          <w:rFonts w:ascii="Arial" w:hAnsi="Arial" w:cs="Arial"/>
          <w:sz w:val="24"/>
          <w:szCs w:val="24"/>
        </w:rPr>
        <w:t xml:space="preserve">and exterior </w:t>
      </w:r>
      <w:r w:rsidR="00B350DA">
        <w:rPr>
          <w:rFonts w:ascii="Arial" w:hAnsi="Arial" w:cs="Arial"/>
          <w:sz w:val="24"/>
          <w:szCs w:val="24"/>
        </w:rPr>
        <w:t>appearance</w:t>
      </w:r>
      <w:r w:rsidR="0018604A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 xml:space="preserve">The zoning required placement of the building, and the unique curvature of Upper Metro Place Drive qualify the west elevation as street-facing, but </w:t>
      </w:r>
      <w:r w:rsidR="0018604A">
        <w:rPr>
          <w:rFonts w:ascii="Arial" w:hAnsi="Arial" w:cs="Arial"/>
          <w:sz w:val="24"/>
          <w:szCs w:val="24"/>
        </w:rPr>
        <w:t>it is</w:t>
      </w:r>
      <w:r>
        <w:rPr>
          <w:rFonts w:ascii="Arial" w:hAnsi="Arial" w:cs="Arial"/>
          <w:sz w:val="24"/>
          <w:szCs w:val="24"/>
        </w:rPr>
        <w:t xml:space="preserve"> </w:t>
      </w:r>
      <w:r w:rsidR="0018604A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least objectionable </w:t>
      </w:r>
      <w:r w:rsidR="0018604A">
        <w:rPr>
          <w:rFonts w:ascii="Arial" w:hAnsi="Arial" w:cs="Arial"/>
          <w:sz w:val="24"/>
          <w:szCs w:val="24"/>
        </w:rPr>
        <w:t xml:space="preserve">choice as it is </w:t>
      </w:r>
      <w:r w:rsidR="00B350DA">
        <w:rPr>
          <w:rFonts w:ascii="Arial" w:hAnsi="Arial" w:cs="Arial"/>
          <w:sz w:val="24"/>
          <w:szCs w:val="24"/>
        </w:rPr>
        <w:t>h</w:t>
      </w:r>
      <w:r w:rsidR="0018604A">
        <w:rPr>
          <w:rFonts w:ascii="Arial" w:hAnsi="Arial" w:cs="Arial"/>
          <w:sz w:val="24"/>
          <w:szCs w:val="24"/>
        </w:rPr>
        <w:t>eavily landscaped</w:t>
      </w:r>
      <w:r>
        <w:rPr>
          <w:rFonts w:ascii="Arial" w:hAnsi="Arial" w:cs="Arial"/>
          <w:sz w:val="24"/>
          <w:szCs w:val="24"/>
        </w:rPr>
        <w:t xml:space="preserve"> and expected to be less traveled.  </w:t>
      </w:r>
      <w:r w:rsidR="00680188">
        <w:rPr>
          <w:rFonts w:ascii="Arial" w:hAnsi="Arial" w:cs="Arial"/>
          <w:sz w:val="24"/>
          <w:szCs w:val="24"/>
        </w:rPr>
        <w:t>It should be noted vehicular / bicycular / pedestrian traffic is expected to approach predominantly from the east.  Upon arrival vehicular / bicycular guests will approach the building from the south, and pedestrian guests will approach from the north</w:t>
      </w:r>
      <w:r>
        <w:rPr>
          <w:rFonts w:ascii="Arial" w:hAnsi="Arial" w:cs="Arial"/>
          <w:sz w:val="24"/>
          <w:szCs w:val="24"/>
        </w:rPr>
        <w:t xml:space="preserve">.  </w:t>
      </w:r>
      <w:r w:rsidR="00680188">
        <w:rPr>
          <w:rFonts w:ascii="Arial" w:hAnsi="Arial" w:cs="Arial"/>
          <w:sz w:val="24"/>
          <w:szCs w:val="24"/>
        </w:rPr>
        <w:t>Additionally, the Pool Patio, Fire Pit, and Grill</w:t>
      </w:r>
      <w:r>
        <w:rPr>
          <w:rFonts w:ascii="Arial" w:hAnsi="Arial" w:cs="Arial"/>
          <w:sz w:val="24"/>
          <w:szCs w:val="24"/>
        </w:rPr>
        <w:t>ing area</w:t>
      </w:r>
      <w:r w:rsidR="00680188">
        <w:rPr>
          <w:rFonts w:ascii="Arial" w:hAnsi="Arial" w:cs="Arial"/>
          <w:sz w:val="24"/>
          <w:szCs w:val="24"/>
        </w:rPr>
        <w:t xml:space="preserve"> located on the south side of the building provide guest seating immediately adjacent to the building.  </w:t>
      </w:r>
      <w:r>
        <w:rPr>
          <w:rFonts w:ascii="Arial" w:hAnsi="Arial" w:cs="Arial"/>
          <w:sz w:val="24"/>
          <w:szCs w:val="24"/>
        </w:rPr>
        <w:t xml:space="preserve">The </w:t>
      </w:r>
      <w:r w:rsidR="00680188">
        <w:rPr>
          <w:rFonts w:ascii="Arial" w:hAnsi="Arial" w:cs="Arial"/>
          <w:sz w:val="24"/>
          <w:szCs w:val="24"/>
        </w:rPr>
        <w:t xml:space="preserve">Pocket plaza </w:t>
      </w:r>
      <w:r>
        <w:rPr>
          <w:rFonts w:ascii="Arial" w:hAnsi="Arial" w:cs="Arial"/>
          <w:sz w:val="24"/>
          <w:szCs w:val="24"/>
        </w:rPr>
        <w:t xml:space="preserve">along the north also </w:t>
      </w:r>
      <w:r w:rsidR="00680188">
        <w:rPr>
          <w:rFonts w:ascii="Arial" w:hAnsi="Arial" w:cs="Arial"/>
          <w:sz w:val="24"/>
          <w:szCs w:val="24"/>
        </w:rPr>
        <w:t>allows</w:t>
      </w:r>
      <w:r>
        <w:rPr>
          <w:rFonts w:ascii="Arial" w:hAnsi="Arial" w:cs="Arial"/>
          <w:sz w:val="24"/>
          <w:szCs w:val="24"/>
        </w:rPr>
        <w:t xml:space="preserve"> building-adjacent seating.</w:t>
      </w:r>
    </w:p>
    <w:p w14:paraId="11FCBF27" w14:textId="1F7F3A7D" w:rsidR="00B350DA" w:rsidRDefault="00B350DA" w:rsidP="00B350DA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proposed vents and louvers are as follows </w:t>
      </w:r>
      <w:r w:rsidR="00CC3FB7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in descending order of size / impact</w:t>
      </w:r>
      <w:r w:rsidR="00CC3FB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:</w:t>
      </w:r>
    </w:p>
    <w:p w14:paraId="1B8E371E" w14:textId="77777777" w:rsidR="00B350DA" w:rsidRDefault="00B350DA" w:rsidP="000E144B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Intake Air Louver for Commercial Dryers</w:t>
      </w:r>
    </w:p>
    <w:p w14:paraId="2403D25A" w14:textId="64CBD645" w:rsidR="00B350DA" w:rsidRDefault="000E144B" w:rsidP="00B350DA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350DA">
        <w:rPr>
          <w:rFonts w:ascii="Arial" w:hAnsi="Arial" w:cs="Arial"/>
          <w:sz w:val="24"/>
          <w:szCs w:val="24"/>
        </w:rPr>
        <w:t>ize: 68” x 20”</w:t>
      </w:r>
    </w:p>
    <w:p w14:paraId="2C7FBA35" w14:textId="77AC5F65" w:rsidR="00B350DA" w:rsidRDefault="00B350DA" w:rsidP="00B350DA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Finish: Clear Anodized Aluminum integrated </w:t>
      </w:r>
      <w:r w:rsidR="00680188">
        <w:rPr>
          <w:rFonts w:ascii="Arial" w:hAnsi="Arial" w:cs="Arial"/>
          <w:sz w:val="24"/>
          <w:szCs w:val="24"/>
        </w:rPr>
        <w:t xml:space="preserve">into </w:t>
      </w:r>
      <w:r>
        <w:rPr>
          <w:rFonts w:ascii="Arial" w:hAnsi="Arial" w:cs="Arial"/>
          <w:sz w:val="24"/>
          <w:szCs w:val="24"/>
        </w:rPr>
        <w:t>window frame</w:t>
      </w:r>
    </w:p>
    <w:p w14:paraId="6A7BA15A" w14:textId="49F250CA" w:rsidR="00680188" w:rsidRDefault="00125711" w:rsidP="000E144B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Dryer Exhaust Louver</w:t>
      </w:r>
    </w:p>
    <w:p w14:paraId="7C818D09" w14:textId="367BB28A" w:rsidR="00680188" w:rsidRDefault="00680188" w:rsidP="00680188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Size: </w:t>
      </w:r>
      <w:r w:rsidR="00125711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>”</w:t>
      </w:r>
      <w:r w:rsidR="00125711">
        <w:rPr>
          <w:rFonts w:ascii="Arial" w:hAnsi="Arial" w:cs="Arial"/>
          <w:sz w:val="24"/>
          <w:szCs w:val="24"/>
        </w:rPr>
        <w:t xml:space="preserve">w </w:t>
      </w:r>
      <w:r>
        <w:rPr>
          <w:rFonts w:ascii="Arial" w:hAnsi="Arial" w:cs="Arial"/>
          <w:sz w:val="24"/>
          <w:szCs w:val="24"/>
        </w:rPr>
        <w:t xml:space="preserve"> x 1</w:t>
      </w:r>
      <w:r w:rsidR="0012571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”</w:t>
      </w:r>
      <w:r w:rsidR="00125711">
        <w:rPr>
          <w:rFonts w:ascii="Arial" w:hAnsi="Arial" w:cs="Arial"/>
          <w:sz w:val="24"/>
          <w:szCs w:val="24"/>
        </w:rPr>
        <w:t>h</w:t>
      </w:r>
    </w:p>
    <w:p w14:paraId="320A9FF2" w14:textId="489520E4" w:rsidR="00680188" w:rsidRDefault="00680188" w:rsidP="00680188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Powder-coat painted</w:t>
      </w:r>
      <w:r w:rsidR="001E3B7D">
        <w:rPr>
          <w:rFonts w:ascii="Arial" w:hAnsi="Arial" w:cs="Arial"/>
          <w:sz w:val="24"/>
          <w:szCs w:val="24"/>
        </w:rPr>
        <w:t xml:space="preserve"> metal</w:t>
      </w:r>
      <w:r>
        <w:rPr>
          <w:rFonts w:ascii="Arial" w:hAnsi="Arial" w:cs="Arial"/>
          <w:sz w:val="24"/>
          <w:szCs w:val="24"/>
        </w:rPr>
        <w:t xml:space="preserve"> to match adjacent brick color (Glen-Gery “Toledo Grey”)</w:t>
      </w:r>
    </w:p>
    <w:p w14:paraId="1C047215" w14:textId="77777777" w:rsidR="00125711" w:rsidRDefault="00125711" w:rsidP="00125711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Intake Air Louver for Pool Dehumidification System</w:t>
      </w:r>
    </w:p>
    <w:p w14:paraId="719948DF" w14:textId="77777777" w:rsidR="00125711" w:rsidRDefault="00125711" w:rsidP="00125711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Size: 18” x 18”</w:t>
      </w:r>
    </w:p>
    <w:p w14:paraId="208D8A86" w14:textId="77777777" w:rsidR="00125711" w:rsidRDefault="00125711" w:rsidP="00125711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Powder-coat painted metal to match adjacent brick color (Glen-Gery “Toledo Grey”)</w:t>
      </w:r>
    </w:p>
    <w:p w14:paraId="5787ACEF" w14:textId="7CB5AB8C" w:rsidR="009E0712" w:rsidRDefault="00680188" w:rsidP="000E144B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Gas Meter</w:t>
      </w:r>
      <w:r w:rsidR="00AF266A">
        <w:rPr>
          <w:rFonts w:ascii="Arial" w:hAnsi="Arial" w:cs="Arial"/>
          <w:sz w:val="24"/>
          <w:szCs w:val="24"/>
        </w:rPr>
        <w:t xml:space="preserve"> Piping</w:t>
      </w:r>
    </w:p>
    <w:p w14:paraId="4C796B5C" w14:textId="77777777" w:rsidR="009E0712" w:rsidRDefault="009E0712" w:rsidP="009E0712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</w:t>
      </w:r>
      <w:r w:rsidRPr="00AF266A">
        <w:rPr>
          <w:rFonts w:ascii="Arial" w:hAnsi="Arial" w:cs="Arial"/>
          <w:sz w:val="24"/>
          <w:szCs w:val="24"/>
        </w:rPr>
        <w:t>: TBD</w:t>
      </w:r>
    </w:p>
    <w:p w14:paraId="1942DF99" w14:textId="128B0A3C" w:rsidR="00680188" w:rsidRDefault="009E0712" w:rsidP="009E0712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Finish: Painted to match adjacent brick color (Glen-Gery “Toledo Grey”)</w:t>
      </w:r>
    </w:p>
    <w:p w14:paraId="144AB0A3" w14:textId="14A01AC0" w:rsidR="000E144B" w:rsidRDefault="00953356" w:rsidP="000E144B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Outside Air Intake Grille</w:t>
      </w:r>
    </w:p>
    <w:p w14:paraId="5D2EECA6" w14:textId="382CF53F" w:rsidR="00953356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Size: 8” x 8”</w:t>
      </w:r>
    </w:p>
    <w:p w14:paraId="395B2830" w14:textId="57ABBDDA" w:rsidR="00953356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Powder-coat painted</w:t>
      </w:r>
      <w:r w:rsidR="001E3B7D">
        <w:rPr>
          <w:rFonts w:ascii="Arial" w:hAnsi="Arial" w:cs="Arial"/>
          <w:sz w:val="24"/>
          <w:szCs w:val="24"/>
        </w:rPr>
        <w:t xml:space="preserve"> metal</w:t>
      </w:r>
      <w:r>
        <w:rPr>
          <w:rFonts w:ascii="Arial" w:hAnsi="Arial" w:cs="Arial"/>
          <w:sz w:val="24"/>
          <w:szCs w:val="24"/>
        </w:rPr>
        <w:t xml:space="preserve"> to match adjacent brick color (Glen-Gery “Dolomite Grey”)</w:t>
      </w:r>
    </w:p>
    <w:p w14:paraId="05948186" w14:textId="1E0FE1BF" w:rsidR="00953356" w:rsidRDefault="00953356" w:rsidP="00953356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Utility Room Exhaust Grille</w:t>
      </w:r>
    </w:p>
    <w:p w14:paraId="2D39A18F" w14:textId="77777777" w:rsidR="00953356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Size: 8” x 8”</w:t>
      </w:r>
    </w:p>
    <w:p w14:paraId="54089CB5" w14:textId="18A91304" w:rsidR="00953356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Powder-coat painted </w:t>
      </w:r>
      <w:r w:rsidR="001E3B7D">
        <w:rPr>
          <w:rFonts w:ascii="Arial" w:hAnsi="Arial" w:cs="Arial"/>
          <w:sz w:val="24"/>
          <w:szCs w:val="24"/>
        </w:rPr>
        <w:t xml:space="preserve">metal </w:t>
      </w:r>
      <w:r>
        <w:rPr>
          <w:rFonts w:ascii="Arial" w:hAnsi="Arial" w:cs="Arial"/>
          <w:sz w:val="24"/>
          <w:szCs w:val="24"/>
        </w:rPr>
        <w:t>to match adjacent brick color (Glen-Gery “Toledo Grey”)</w:t>
      </w:r>
    </w:p>
    <w:p w14:paraId="6706AF86" w14:textId="01DD6371" w:rsidR="00953356" w:rsidRDefault="00953356" w:rsidP="00953356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Pool Storage Room Exhaust Grille</w:t>
      </w:r>
    </w:p>
    <w:p w14:paraId="0688A1E4" w14:textId="77777777" w:rsidR="00953356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Size: 8” x 8”</w:t>
      </w:r>
    </w:p>
    <w:p w14:paraId="70B82A4E" w14:textId="2B92FD8C" w:rsidR="00953356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Powder-coat painted</w:t>
      </w:r>
      <w:r w:rsidR="001E3B7D">
        <w:rPr>
          <w:rFonts w:ascii="Arial" w:hAnsi="Arial" w:cs="Arial"/>
          <w:sz w:val="24"/>
          <w:szCs w:val="24"/>
        </w:rPr>
        <w:t xml:space="preserve"> metal</w:t>
      </w:r>
      <w:r>
        <w:rPr>
          <w:rFonts w:ascii="Arial" w:hAnsi="Arial" w:cs="Arial"/>
          <w:sz w:val="24"/>
          <w:szCs w:val="24"/>
        </w:rPr>
        <w:t xml:space="preserve"> to match adjacent brick color (Glen-Gery “Toledo Grey”)</w:t>
      </w:r>
    </w:p>
    <w:p w14:paraId="296E02CB" w14:textId="0909DBC1" w:rsidR="00953356" w:rsidRDefault="00953356" w:rsidP="00953356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Pool Equipment Room Exhaust Grille</w:t>
      </w:r>
    </w:p>
    <w:p w14:paraId="7C6DFEAF" w14:textId="77777777" w:rsidR="00953356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Size: 8” x 8”</w:t>
      </w:r>
    </w:p>
    <w:p w14:paraId="236CD468" w14:textId="72623616" w:rsidR="00953356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Powder-coat painted </w:t>
      </w:r>
      <w:r w:rsidR="001E3B7D">
        <w:rPr>
          <w:rFonts w:ascii="Arial" w:hAnsi="Arial" w:cs="Arial"/>
          <w:sz w:val="24"/>
          <w:szCs w:val="24"/>
        </w:rPr>
        <w:t xml:space="preserve">metal </w:t>
      </w:r>
      <w:r>
        <w:rPr>
          <w:rFonts w:ascii="Arial" w:hAnsi="Arial" w:cs="Arial"/>
          <w:sz w:val="24"/>
          <w:szCs w:val="24"/>
        </w:rPr>
        <w:t>to match adjacent brick color (Glen-Gery “</w:t>
      </w:r>
      <w:r w:rsidR="001E3B7D">
        <w:rPr>
          <w:rFonts w:ascii="Arial" w:hAnsi="Arial" w:cs="Arial"/>
          <w:sz w:val="24"/>
          <w:szCs w:val="24"/>
        </w:rPr>
        <w:t>Toledo</w:t>
      </w:r>
      <w:r>
        <w:rPr>
          <w:rFonts w:ascii="Arial" w:hAnsi="Arial" w:cs="Arial"/>
          <w:sz w:val="24"/>
          <w:szCs w:val="24"/>
        </w:rPr>
        <w:t xml:space="preserve"> Grey”)</w:t>
      </w:r>
    </w:p>
    <w:p w14:paraId="3D1466D7" w14:textId="3601A5EA" w:rsidR="00953356" w:rsidRDefault="00953356" w:rsidP="00953356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Five Concentric Vents for Water Heaters</w:t>
      </w:r>
    </w:p>
    <w:p w14:paraId="52BA0D83" w14:textId="2C1614B2" w:rsidR="00953356" w:rsidRPr="00125711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Size: 6.5” </w:t>
      </w:r>
      <w:r w:rsidRPr="00125711">
        <w:rPr>
          <w:rFonts w:ascii="Arial" w:hAnsi="Arial" w:cs="Arial"/>
          <w:sz w:val="24"/>
          <w:szCs w:val="24"/>
        </w:rPr>
        <w:t>diameter</w:t>
      </w:r>
      <w:r w:rsidR="00C77EFF" w:rsidRPr="00125711">
        <w:rPr>
          <w:rFonts w:ascii="Arial" w:hAnsi="Arial" w:cs="Arial"/>
          <w:sz w:val="24"/>
          <w:szCs w:val="24"/>
        </w:rPr>
        <w:t xml:space="preserve"> (</w:t>
      </w:r>
      <w:r w:rsidR="00125711" w:rsidRPr="00125711">
        <w:rPr>
          <w:rFonts w:ascii="Arial" w:hAnsi="Arial" w:cs="Arial"/>
          <w:sz w:val="24"/>
          <w:szCs w:val="24"/>
        </w:rPr>
        <w:t>spaces approximately</w:t>
      </w:r>
      <w:r w:rsidR="00C77EFF" w:rsidRPr="00125711">
        <w:rPr>
          <w:rFonts w:ascii="Arial" w:hAnsi="Arial" w:cs="Arial"/>
          <w:sz w:val="24"/>
          <w:szCs w:val="24"/>
        </w:rPr>
        <w:t xml:space="preserve"> 12” o.c.)</w:t>
      </w:r>
    </w:p>
    <w:p w14:paraId="2DC07618" w14:textId="3E1A7E3E" w:rsidR="00953356" w:rsidRDefault="00953356" w:rsidP="00953356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Painted PVC to match adjacent brick color (Glen-Gery “Toledo Grey”)</w:t>
      </w:r>
      <w:r w:rsidRPr="00953356">
        <w:rPr>
          <w:rFonts w:ascii="Arial" w:hAnsi="Arial" w:cs="Arial"/>
          <w:sz w:val="24"/>
          <w:szCs w:val="24"/>
        </w:rPr>
        <w:t xml:space="preserve"> </w:t>
      </w:r>
    </w:p>
    <w:p w14:paraId="2D004F2D" w14:textId="00E90FC2" w:rsidR="00953356" w:rsidRDefault="005B633D" w:rsidP="00953356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Concentric Vent for Pool Heater</w:t>
      </w:r>
    </w:p>
    <w:p w14:paraId="3F3F5B89" w14:textId="77777777" w:rsidR="005B633D" w:rsidRDefault="005B633D" w:rsidP="005B633D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bookmarkStart w:id="0" w:name="_Hlk493082281"/>
      <w:r>
        <w:rPr>
          <w:rFonts w:ascii="Arial" w:hAnsi="Arial" w:cs="Arial"/>
          <w:sz w:val="24"/>
          <w:szCs w:val="24"/>
        </w:rPr>
        <w:t>Size: 6.5” diameter</w:t>
      </w:r>
    </w:p>
    <w:p w14:paraId="7CA76810" w14:textId="4877FBD3" w:rsidR="005B633D" w:rsidRDefault="005B633D" w:rsidP="005B633D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Painted PVC to match adjacent brick color (Glen-Gery “Toledo Grey”)</w:t>
      </w:r>
    </w:p>
    <w:p w14:paraId="3E049788" w14:textId="719FB9D8" w:rsidR="005B633D" w:rsidRDefault="005B633D" w:rsidP="005B633D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Roof Overflow Drain</w:t>
      </w:r>
    </w:p>
    <w:p w14:paraId="17A98B0F" w14:textId="4D3A5E7A" w:rsidR="005B633D" w:rsidRDefault="005B633D" w:rsidP="005B633D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Size: 6” diameter</w:t>
      </w:r>
    </w:p>
    <w:p w14:paraId="534746A9" w14:textId="5A22C2D6" w:rsidR="005B633D" w:rsidRDefault="005B633D" w:rsidP="005B633D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Finish: Brass “cow-tongue”</w:t>
      </w:r>
    </w:p>
    <w:p w14:paraId="32DAB2AF" w14:textId="27B75007" w:rsidR="00E1592E" w:rsidRDefault="007220B3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We</w:t>
      </w:r>
      <w:bookmarkStart w:id="1" w:name="_GoBack"/>
      <w:bookmarkEnd w:id="1"/>
      <w:r w:rsidR="00CC3FB7">
        <w:rPr>
          <w:rFonts w:ascii="Arial" w:hAnsi="Arial" w:cs="Arial"/>
        </w:rPr>
        <w:t xml:space="preserve"> thank you in advance for your consideration.  </w:t>
      </w:r>
      <w:r w:rsidR="00E1592E" w:rsidRPr="00CB7537">
        <w:rPr>
          <w:rFonts w:ascii="Arial" w:hAnsi="Arial" w:cs="Arial"/>
        </w:rPr>
        <w:t>Please contact me if you have any further questions or comments.</w:t>
      </w:r>
    </w:p>
    <w:p w14:paraId="0B05A045" w14:textId="77777777" w:rsidR="00E1592E" w:rsidRDefault="00E1592E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71E22F7C" w14:textId="77777777" w:rsidR="00E1592E" w:rsidRDefault="00E1592E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Sincerely,</w:t>
      </w:r>
    </w:p>
    <w:p w14:paraId="0D449FA3" w14:textId="77777777" w:rsidR="00E1592E" w:rsidRDefault="00E80F13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D2AB83" wp14:editId="270AAA04">
            <wp:extent cx="2808732" cy="656844"/>
            <wp:effectExtent l="0" t="0" r="0" b="0"/>
            <wp:docPr id="4" name="Picture 4" descr="A picture containing object, clipa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ven Roberts Signa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732" cy="65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DFCC" w14:textId="5244319D" w:rsidR="00E1592E" w:rsidRDefault="00E1592E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Steven M. Roberts, Architect, </w:t>
      </w:r>
      <w:r w:rsidR="00E80F13">
        <w:rPr>
          <w:rFonts w:ascii="Arial" w:hAnsi="Arial" w:cs="Arial"/>
        </w:rPr>
        <w:t xml:space="preserve">AIA, </w:t>
      </w:r>
      <w:r>
        <w:rPr>
          <w:rFonts w:ascii="Arial" w:hAnsi="Arial" w:cs="Arial"/>
        </w:rPr>
        <w:t>NCARB</w:t>
      </w:r>
      <w:bookmarkEnd w:id="0"/>
    </w:p>
    <w:p w14:paraId="1D303A3D" w14:textId="5E3706B5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000931B6" w14:textId="7BC4D26E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48C9B275" w14:textId="7CD01ABA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569E44CF" w14:textId="10C2A121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15AC1FFF" w14:textId="0754252D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4222D0EA" w14:textId="4CB5893C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B5E8FAC" w14:textId="25BAA143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03C950D9" w14:textId="5D2F4F93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7B0CA3D3" w14:textId="2EF5C54C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259EC0F7" w14:textId="565D7ABA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5B3A17D9" w14:textId="5EB1B759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2D3B12A" w14:textId="6E407E4F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3B3A85AD" w14:textId="4F2703C1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26C7EF03" w14:textId="5F290F25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4536DC1A" w14:textId="64A6AD3B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9509DD4" w14:textId="54C3AF59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722AC14C" w14:textId="6D4663E3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4072EF3B" w14:textId="14507657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DD89B27" w14:textId="29C5262C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0B563B55" w14:textId="062EDB16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7041B059" w14:textId="43522873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1.   Example of an integrated louver in a storefront window</w:t>
      </w:r>
      <w:r w:rsidR="00EC26D6">
        <w:rPr>
          <w:rFonts w:ascii="Arial" w:hAnsi="Arial" w:cs="Arial"/>
        </w:rPr>
        <w:t>:</w:t>
      </w:r>
    </w:p>
    <w:p w14:paraId="39F2E365" w14:textId="7BE73B45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189A1335" wp14:editId="343505FA">
            <wp:extent cx="5886450" cy="661035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r="11111"/>
                    <a:stretch/>
                  </pic:blipFill>
                  <pic:spPr bwMode="auto">
                    <a:xfrm>
                      <a:off x="0" y="0"/>
                      <a:ext cx="5886993" cy="66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F2FFE" w14:textId="77777777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  <w:noProof/>
        </w:rPr>
      </w:pPr>
    </w:p>
    <w:p w14:paraId="4FBC345F" w14:textId="21B7F4CE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  <w:noProof/>
        </w:rPr>
      </w:pPr>
    </w:p>
    <w:p w14:paraId="41E49BF8" w14:textId="77777777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1307B1FD" w14:textId="77777777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2D55ABB5" w14:textId="77777777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2937417A" w14:textId="26540286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2</w:t>
      </w:r>
      <w:r w:rsidR="00B11B4A">
        <w:rPr>
          <w:rFonts w:ascii="Arial" w:hAnsi="Arial" w:cs="Arial"/>
        </w:rPr>
        <w:t xml:space="preserve"> and 3. </w:t>
      </w:r>
      <w:r>
        <w:rPr>
          <w:rFonts w:ascii="Arial" w:hAnsi="Arial" w:cs="Arial"/>
        </w:rPr>
        <w:t>Example of a</w:t>
      </w:r>
      <w:r w:rsidR="00B11B4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intake</w:t>
      </w:r>
      <w:r w:rsidR="00B11B4A">
        <w:rPr>
          <w:rFonts w:ascii="Arial" w:hAnsi="Arial" w:cs="Arial"/>
        </w:rPr>
        <w:t xml:space="preserve"> / exhaust</w:t>
      </w:r>
      <w:r>
        <w:rPr>
          <w:rFonts w:ascii="Arial" w:hAnsi="Arial" w:cs="Arial"/>
        </w:rPr>
        <w:t xml:space="preserve"> louver </w:t>
      </w:r>
      <w:r w:rsidR="00B11B4A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 exterior brick wall</w:t>
      </w:r>
      <w:r w:rsidR="00B11B4A">
        <w:rPr>
          <w:rFonts w:ascii="Arial" w:hAnsi="Arial" w:cs="Arial"/>
        </w:rPr>
        <w:t xml:space="preserve"> painted to match</w:t>
      </w:r>
      <w:r>
        <w:rPr>
          <w:rFonts w:ascii="Arial" w:hAnsi="Arial" w:cs="Arial"/>
        </w:rPr>
        <w:t>.  The example shown is 36” x 36” in size, while the TownePlace Suites one</w:t>
      </w:r>
      <w:r w:rsidR="00B11B4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will be </w:t>
      </w:r>
      <w:r w:rsidR="00B11B4A">
        <w:rPr>
          <w:rFonts w:ascii="Arial" w:hAnsi="Arial" w:cs="Arial"/>
        </w:rPr>
        <w:t xml:space="preserve">12” x 24” and </w:t>
      </w:r>
      <w:r>
        <w:rPr>
          <w:rFonts w:ascii="Arial" w:hAnsi="Arial" w:cs="Arial"/>
        </w:rPr>
        <w:t>18” x 18”:</w:t>
      </w:r>
    </w:p>
    <w:p w14:paraId="1F9205A9" w14:textId="3CB9A566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  <w:noProof/>
        </w:rPr>
      </w:pPr>
    </w:p>
    <w:p w14:paraId="390AFD57" w14:textId="647E2D23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EB8502" wp14:editId="0C7F66C9">
            <wp:extent cx="5853411" cy="5069590"/>
            <wp:effectExtent l="0" t="8255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0" t="5862" r="21785" b="12130"/>
                    <a:stretch/>
                  </pic:blipFill>
                  <pic:spPr bwMode="auto">
                    <a:xfrm rot="5400000">
                      <a:off x="0" y="0"/>
                      <a:ext cx="5872826" cy="50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67500" w14:textId="237DD8C1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54BE49B4" w14:textId="77777777" w:rsidR="00145437" w:rsidRDefault="00145437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5F08F725" w14:textId="77777777" w:rsidR="00145437" w:rsidRDefault="00145437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35482C5E" w14:textId="77777777" w:rsidR="00145437" w:rsidRDefault="00145437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31DF74A" w14:textId="77777777" w:rsidR="00145437" w:rsidRDefault="00145437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402AF287" w14:textId="77777777" w:rsidR="00145437" w:rsidRDefault="00145437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039E3500" w14:textId="77777777" w:rsidR="00145437" w:rsidRDefault="00145437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02A0A73C" w14:textId="77777777" w:rsidR="00145437" w:rsidRDefault="00145437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2DF122FB" w14:textId="7411910A" w:rsidR="006F31DB" w:rsidRDefault="00B11B4A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 w:rsidR="006F31DB">
        <w:rPr>
          <w:rFonts w:ascii="Arial" w:hAnsi="Arial" w:cs="Arial"/>
        </w:rPr>
        <w:t>. Example of a commercial gas meter:</w:t>
      </w:r>
    </w:p>
    <w:p w14:paraId="4F57B5F7" w14:textId="77777777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72B84C86" w14:textId="24F6B3E9" w:rsidR="006F31DB" w:rsidRDefault="00DC2525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AA64C0" wp14:editId="58DE37BA">
            <wp:extent cx="5448300" cy="72615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13" cy="72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26025" w14:textId="25A6402A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75F85D14" w14:textId="0AB850EA" w:rsidR="006F31DB" w:rsidRDefault="00B11B4A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6F31DB">
        <w:rPr>
          <w:rFonts w:ascii="Arial" w:hAnsi="Arial" w:cs="Arial"/>
        </w:rPr>
        <w:t>.  Example of an air intake grille 8” x 8”</w:t>
      </w:r>
      <w:r w:rsidR="00EC26D6">
        <w:rPr>
          <w:rFonts w:ascii="Arial" w:hAnsi="Arial" w:cs="Arial"/>
        </w:rPr>
        <w:t xml:space="preserve"> (will be painted to match adjacent brick color):</w:t>
      </w:r>
    </w:p>
    <w:p w14:paraId="11717B7E" w14:textId="77777777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7E92DDFA" w14:textId="5517AFCE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61566C" wp14:editId="1AB60CD9">
            <wp:extent cx="5600700" cy="62678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60" cy="63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05CEA" w14:textId="1C6630CF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176B2CA6" w14:textId="059C9FAB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4A621E9" w14:textId="546FC9BA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5F9AB57E" w14:textId="4D318335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7F835953" w14:textId="6D06B385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3521E496" w14:textId="704B1E4A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0CD5E7E2" w14:textId="052D8B44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3F447217" w14:textId="380636DD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6</w:t>
      </w:r>
      <w:r w:rsidR="00B11B4A">
        <w:rPr>
          <w:rFonts w:ascii="Arial" w:hAnsi="Arial" w:cs="Arial"/>
        </w:rPr>
        <w:t>, 7</w:t>
      </w:r>
      <w:r>
        <w:rPr>
          <w:rFonts w:ascii="Arial" w:hAnsi="Arial" w:cs="Arial"/>
        </w:rPr>
        <w:t xml:space="preserve">, and </w:t>
      </w:r>
      <w:r w:rsidR="00B11B4A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.  Example of 8” x 8” </w:t>
      </w:r>
      <w:r w:rsidR="00EC26D6">
        <w:rPr>
          <w:rFonts w:ascii="Arial" w:hAnsi="Arial" w:cs="Arial"/>
        </w:rPr>
        <w:t xml:space="preserve">metal </w:t>
      </w:r>
      <w:r>
        <w:rPr>
          <w:rFonts w:ascii="Arial" w:hAnsi="Arial" w:cs="Arial"/>
        </w:rPr>
        <w:t>exhaust grille with gravity flaps</w:t>
      </w:r>
      <w:r w:rsidR="00EC26D6">
        <w:rPr>
          <w:rFonts w:ascii="Arial" w:hAnsi="Arial" w:cs="Arial"/>
        </w:rPr>
        <w:t xml:space="preserve"> (will be painted to match adjacent brick color)</w:t>
      </w:r>
    </w:p>
    <w:p w14:paraId="3E30888C" w14:textId="66F34A69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1E7A7909" w14:textId="5840CD2F" w:rsidR="006F31DB" w:rsidRDefault="00EC26D6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9A5D30" wp14:editId="3AD353C0">
            <wp:extent cx="6858000" cy="685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8A3D" w14:textId="27A0FE44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6474E4B" w14:textId="58937A0C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9FBC01B" w14:textId="62D5C30A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9 and 10.  Example of concentric vents on an exterior brick wall.  While these</w:t>
      </w:r>
      <w:r w:rsidR="00B11B4A">
        <w:rPr>
          <w:rFonts w:ascii="Arial" w:hAnsi="Arial" w:cs="Arial"/>
        </w:rPr>
        <w:t xml:space="preserve"> examples</w:t>
      </w:r>
      <w:r>
        <w:rPr>
          <w:rFonts w:ascii="Arial" w:hAnsi="Arial" w:cs="Arial"/>
        </w:rPr>
        <w:t xml:space="preserve"> are not painted the TownePlace ones will be painted to match the adjacent brick color:</w:t>
      </w:r>
    </w:p>
    <w:p w14:paraId="77A9FD2F" w14:textId="77777777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06E91EAC" w14:textId="16D858BD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7A3E80" wp14:editId="13E36CF9">
            <wp:extent cx="6814821" cy="5780521"/>
            <wp:effectExtent l="2857" t="0" r="7938" b="793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7" t="19825" r="28058" b="26160"/>
                    <a:stretch/>
                  </pic:blipFill>
                  <pic:spPr bwMode="auto">
                    <a:xfrm rot="5400000">
                      <a:off x="0" y="0"/>
                      <a:ext cx="6824881" cy="57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0FAB1" w14:textId="122D2B4D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9E2E9B5" w14:textId="412CC28F" w:rsidR="006F31DB" w:rsidRDefault="006F31DB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</w:p>
    <w:p w14:paraId="6D30C0D0" w14:textId="7CB97130" w:rsidR="006F31DB" w:rsidRDefault="00145437" w:rsidP="00145437">
      <w:pPr>
        <w:pStyle w:val="SRAOutlineNumber"/>
        <w:numPr>
          <w:ilvl w:val="0"/>
          <w:numId w:val="36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6F31DB">
        <w:rPr>
          <w:rFonts w:ascii="Arial" w:hAnsi="Arial" w:cs="Arial"/>
        </w:rPr>
        <w:t xml:space="preserve">Example of a </w:t>
      </w:r>
      <w:r>
        <w:rPr>
          <w:rFonts w:ascii="Arial" w:hAnsi="Arial" w:cs="Arial"/>
        </w:rPr>
        <w:t xml:space="preserve">brass </w:t>
      </w:r>
      <w:r w:rsidR="006F31DB">
        <w:rPr>
          <w:rFonts w:ascii="Arial" w:hAnsi="Arial" w:cs="Arial"/>
        </w:rPr>
        <w:t xml:space="preserve">roof </w:t>
      </w:r>
      <w:r w:rsidR="00B11B4A">
        <w:rPr>
          <w:rFonts w:ascii="Arial" w:hAnsi="Arial" w:cs="Arial"/>
        </w:rPr>
        <w:t>overflow</w:t>
      </w:r>
      <w:r w:rsidR="006F31DB">
        <w:rPr>
          <w:rFonts w:ascii="Arial" w:hAnsi="Arial" w:cs="Arial"/>
        </w:rPr>
        <w:t xml:space="preserve"> drain</w:t>
      </w:r>
      <w:r>
        <w:rPr>
          <w:rFonts w:ascii="Arial" w:hAnsi="Arial" w:cs="Arial"/>
        </w:rPr>
        <w:t xml:space="preserve"> (“cow tongue”) on brick exterior:</w:t>
      </w:r>
    </w:p>
    <w:p w14:paraId="2249B20D" w14:textId="77777777" w:rsidR="00145437" w:rsidRDefault="00145437" w:rsidP="00145437">
      <w:pPr>
        <w:pStyle w:val="SRAOutlineNumber"/>
        <w:numPr>
          <w:ilvl w:val="0"/>
          <w:numId w:val="0"/>
        </w:numPr>
        <w:ind w:left="720"/>
        <w:rPr>
          <w:rFonts w:ascii="Arial" w:hAnsi="Arial" w:cs="Arial"/>
        </w:rPr>
      </w:pPr>
    </w:p>
    <w:p w14:paraId="5603D990" w14:textId="43C4A3EC" w:rsidR="00145437" w:rsidRPr="00CB7537" w:rsidRDefault="00145437" w:rsidP="00E1592E">
      <w:pPr>
        <w:pStyle w:val="SRAOutlineNumber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860B82" wp14:editId="4DA5ACC3">
            <wp:extent cx="4543425" cy="3600087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59" cy="36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437" w:rsidRPr="00CB7537" w:rsidSect="00E1592E">
      <w:headerReference w:type="default" r:id="rId15"/>
      <w:footerReference w:type="default" r:id="rId16"/>
      <w:pgSz w:w="12240" w:h="15840"/>
      <w:pgMar w:top="720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C8B41" w14:textId="77777777" w:rsidR="009D5DB7" w:rsidRDefault="009D5DB7" w:rsidP="004D01B6">
      <w:pPr>
        <w:spacing w:after="0" w:line="240" w:lineRule="auto"/>
      </w:pPr>
      <w:r>
        <w:separator/>
      </w:r>
    </w:p>
  </w:endnote>
  <w:endnote w:type="continuationSeparator" w:id="0">
    <w:p w14:paraId="3165B898" w14:textId="77777777" w:rsidR="009D5DB7" w:rsidRDefault="009D5DB7" w:rsidP="004D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tects Daughter">
    <w:altName w:val="Calibri"/>
    <w:panose1 w:val="02000505000000020004"/>
    <w:charset w:val="00"/>
    <w:family w:val="auto"/>
    <w:pitch w:val="variable"/>
    <w:sig w:usb0="A000002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393104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8AC3B9A" w14:textId="77777777" w:rsidR="00892C6A" w:rsidRDefault="00892C6A" w:rsidP="00FE6C5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773FA4" w14:textId="77777777" w:rsidR="00892C6A" w:rsidRDefault="00892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AB9AA" w14:textId="77777777" w:rsidR="009D5DB7" w:rsidRDefault="009D5DB7" w:rsidP="004D01B6">
      <w:pPr>
        <w:spacing w:after="0" w:line="240" w:lineRule="auto"/>
      </w:pPr>
      <w:r>
        <w:separator/>
      </w:r>
    </w:p>
  </w:footnote>
  <w:footnote w:type="continuationSeparator" w:id="0">
    <w:p w14:paraId="729A2DA1" w14:textId="77777777" w:rsidR="009D5DB7" w:rsidRDefault="009D5DB7" w:rsidP="004D0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B49FC" w14:textId="77777777" w:rsidR="00892C6A" w:rsidRPr="007E4427" w:rsidRDefault="00892C6A" w:rsidP="00FE6C59">
    <w:pPr>
      <w:pStyle w:val="Header"/>
      <w:tabs>
        <w:tab w:val="clear" w:pos="9360"/>
        <w:tab w:val="right" w:pos="10800"/>
      </w:tabs>
      <w:rPr>
        <w:rFonts w:ascii="Architects Daughter" w:hAnsi="Architects Daughter" w:cstheme="minorHAnsi"/>
        <w:b/>
        <w:sz w:val="18"/>
        <w:szCs w:val="28"/>
      </w:rPr>
    </w:pPr>
    <w:r>
      <w:rPr>
        <w:rFonts w:cstheme="minorHAnsi"/>
        <w:b/>
        <w:noProof/>
        <w:color w:val="2F5496" w:themeColor="accent1" w:themeShade="BF"/>
        <w:sz w:val="32"/>
        <w:szCs w:val="28"/>
      </w:rPr>
      <w:drawing>
        <wp:inline distT="0" distB="0" distL="0" distR="0" wp14:anchorId="01D00E1D" wp14:editId="25BA1919">
          <wp:extent cx="1714500" cy="721519"/>
          <wp:effectExtent l="0" t="0" r="0" b="2540"/>
          <wp:docPr id="5" name="Picture 5" descr="C:\Users\steve\AppData\Local\Microsoft\Windows\INetCache\Content.Word\smr final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teve\AppData\Local\Microsoft\Windows\INetCache\Content.Word\smr final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855" cy="745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theme="minorHAnsi"/>
        <w:b/>
        <w:color w:val="2F5496" w:themeColor="accent1" w:themeShade="BF"/>
        <w:sz w:val="32"/>
        <w:szCs w:val="28"/>
      </w:rPr>
      <w:tab/>
    </w:r>
    <w:r>
      <w:rPr>
        <w:rFonts w:cstheme="minorHAnsi"/>
        <w:b/>
        <w:color w:val="2F5496" w:themeColor="accent1" w:themeShade="BF"/>
        <w:sz w:val="32"/>
        <w:szCs w:val="28"/>
      </w:rPr>
      <w:tab/>
    </w:r>
    <w:r w:rsidRPr="0050191D">
      <w:rPr>
        <w:rFonts w:ascii="Architects Daughter" w:hAnsi="Architects Daughter" w:cstheme="minorHAnsi"/>
        <w:b/>
        <w:color w:val="7F7F7F" w:themeColor="text1" w:themeTint="80"/>
        <w:sz w:val="16"/>
        <w:szCs w:val="28"/>
      </w:rPr>
      <w:t>5803 DESTINY COURT   CINCINNATI   OHIO   45237</w:t>
    </w:r>
  </w:p>
  <w:p w14:paraId="4CF22DB3" w14:textId="77777777" w:rsidR="00892C6A" w:rsidRPr="002E6E02" w:rsidRDefault="00892C6A" w:rsidP="00FE6C59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6F618E27" wp14:editId="0C97563F">
              <wp:simplePos x="0" y="0"/>
              <wp:positionH relativeFrom="margin">
                <wp:posOffset>-9526</wp:posOffset>
              </wp:positionH>
              <wp:positionV relativeFrom="paragraph">
                <wp:posOffset>35560</wp:posOffset>
              </wp:positionV>
              <wp:extent cx="6905625" cy="0"/>
              <wp:effectExtent l="19050" t="19050" r="9525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90562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2443D7" id="Straight Connector 1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8pt" to="54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wu2AEAAPoDAAAOAAAAZHJzL2Uyb0RvYy54bWysU02P0zAQvSPxHyzfadJKLUvUdA9dAYcV&#10;VOzyA7zOuLGwPZZtmvTfM3baLF9CAnGxYs+8N2/eTLa3ozXsBCFqdC1fLmrOwEnstDu2/PPj21c3&#10;nMUkXCcMOmj5GSK/3b18sR18Ayvs0XQQGJG42Ay+5X1KvqmqKHuwIi7Qg6OgwmBFoms4Vl0QA7Fb&#10;U63qelMNGDofUEKM9Ho3Bfmu8CsFMn1UKkJipuWkLZUzlPMpn9VuK5pjEL7X8iJD/IMKK7SjojPV&#10;nUiCfQ36FyqrZcCIKi0k2gqV0hJKD9TNsv6pm4deeCi9kDnRzzbF/0crP5wOgemOZseZE5ZG9JCC&#10;0Mc+sT06RwZiYMvs0+BjQ+l7dwi5Uzm6B3+P8kukWPVDMF+in9JGFSxTRvv3uUQGUtNsLBM4zxOA&#10;MTFJj5s39XqzWnMmr7FKNJkiA32I6R2gZfmj5Ua7bI5oxOk+piziOSU/G8eGlq9u1q/XWX6ROKkq&#10;+tLZwJT2CRQ5QNUnfWX3YG8COwnaGiEluFQcoALGUXaGKW3MDKyLjj8CL/kZCmUv/wY8I0pldGkG&#10;W+0w/K56Gq+S1ZR/dWDqO1vwhN35EK7W0IIVCy8/Q97g7+8F/vzL7r4BAAD//wMAUEsDBBQABgAI&#10;AAAAIQBysjRk3QAAAAcBAAAPAAAAZHJzL2Rvd25yZXYueG1sTI9BS8NAEIXvgv9hGcGLtJsUEkrM&#10;pBRB9CCCrR68bbLTJDQ7G7KbdvXXu/Wixzfv8d435SaYQZxocr1lhHSZgCBurO65RXjfPy7WIJxX&#10;rNVgmRC+yMGmur4qVaHtmd/otPOtiCXsCoXQeT8WUrqmI6Pc0o7E0TvYySgf5dRKPalzLDeDXCVJ&#10;Lo3qOS50aqSHjprjbjYI7Zx/17V52srX1cvzxx2HzzQLiLc3YXsPwlPwf2G44Ed0qCJTbWfWTgwI&#10;izSLSYQsB3Gxk3Uef6t/D7Iq5X/+6gcAAP//AwBQSwECLQAUAAYACAAAACEAtoM4kv4AAADhAQAA&#10;EwAAAAAAAAAAAAAAAAAAAAAAW0NvbnRlbnRfVHlwZXNdLnhtbFBLAQItABQABgAIAAAAIQA4/SH/&#10;1gAAAJQBAAALAAAAAAAAAAAAAAAAAC8BAABfcmVscy8ucmVsc1BLAQItABQABgAIAAAAIQDK3iwu&#10;2AEAAPoDAAAOAAAAAAAAAAAAAAAAAC4CAABkcnMvZTJvRG9jLnhtbFBLAQItABQABgAIAAAAIQBy&#10;sjRk3QAAAAcBAAAPAAAAAAAAAAAAAAAAADIEAABkcnMvZG93bnJldi54bWxQSwUGAAAAAAQABADz&#10;AAAAPAUAAAAA&#10;" strokecolor="#4472c4 [3204]" strokeweight="2.2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6D33"/>
    <w:multiLevelType w:val="hybridMultilevel"/>
    <w:tmpl w:val="2F1CCC44"/>
    <w:lvl w:ilvl="0" w:tplc="2CF4EC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07AB6"/>
    <w:multiLevelType w:val="multilevel"/>
    <w:tmpl w:val="9E8E1A86"/>
    <w:lvl w:ilvl="0">
      <w:start w:val="21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16672877"/>
    <w:multiLevelType w:val="multilevel"/>
    <w:tmpl w:val="6BE0F2DE"/>
    <w:lvl w:ilvl="0">
      <w:start w:val="13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1E2414B5"/>
    <w:multiLevelType w:val="hybridMultilevel"/>
    <w:tmpl w:val="0B54FE52"/>
    <w:lvl w:ilvl="0" w:tplc="0409001B">
      <w:start w:val="1"/>
      <w:numFmt w:val="lowerRoman"/>
      <w:lvlText w:val="%1."/>
      <w:lvlJc w:val="righ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" w15:restartNumberingAfterBreak="0">
    <w:nsid w:val="26A366CE"/>
    <w:multiLevelType w:val="multilevel"/>
    <w:tmpl w:val="EFE026A8"/>
    <w:lvl w:ilvl="0">
      <w:start w:val="24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2AC9110E"/>
    <w:multiLevelType w:val="multilevel"/>
    <w:tmpl w:val="8640D6DE"/>
    <w:lvl w:ilvl="0">
      <w:start w:val="4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6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E844790"/>
    <w:multiLevelType w:val="multilevel"/>
    <w:tmpl w:val="66D68F0E"/>
    <w:lvl w:ilvl="0">
      <w:start w:val="31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357C0294"/>
    <w:multiLevelType w:val="hybridMultilevel"/>
    <w:tmpl w:val="F2402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17C9D"/>
    <w:multiLevelType w:val="multilevel"/>
    <w:tmpl w:val="E4DAFA0C"/>
    <w:lvl w:ilvl="0">
      <w:start w:val="10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3E7B3F45"/>
    <w:multiLevelType w:val="hybridMultilevel"/>
    <w:tmpl w:val="74822D66"/>
    <w:lvl w:ilvl="0" w:tplc="429A987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75E312A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B3389E"/>
    <w:multiLevelType w:val="hybridMultilevel"/>
    <w:tmpl w:val="762612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EE4790"/>
    <w:multiLevelType w:val="hybridMultilevel"/>
    <w:tmpl w:val="29285B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1421D"/>
    <w:multiLevelType w:val="multilevel"/>
    <w:tmpl w:val="58263080"/>
    <w:lvl w:ilvl="0">
      <w:start w:val="2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5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4BD87065"/>
    <w:multiLevelType w:val="multilevel"/>
    <w:tmpl w:val="822A21C4"/>
    <w:lvl w:ilvl="0">
      <w:start w:val="34"/>
      <w:numFmt w:val="lowerLetter"/>
      <w:lvlText w:val="%1."/>
      <w:lvlJc w:val="left"/>
      <w:pPr>
        <w:ind w:left="576" w:hanging="576"/>
      </w:pPr>
      <w:rPr>
        <w:rFonts w:hint="default"/>
        <w:b/>
        <w:i w:val="0"/>
        <w:color w:val="auto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  <w:color w:val="auto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4" w15:restartNumberingAfterBreak="0">
    <w:nsid w:val="4C981D8B"/>
    <w:multiLevelType w:val="multilevel"/>
    <w:tmpl w:val="A4DABB50"/>
    <w:lvl w:ilvl="0">
      <w:start w:val="5"/>
      <w:numFmt w:val="lowerLetter"/>
      <w:lvlText w:val="%1."/>
      <w:lvlJc w:val="left"/>
      <w:pPr>
        <w:ind w:left="576" w:hanging="576"/>
      </w:pPr>
      <w:rPr>
        <w:rFonts w:hint="default"/>
        <w:b/>
        <w:i w:val="0"/>
        <w:color w:val="auto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5" w15:restartNumberingAfterBreak="0">
    <w:nsid w:val="519A4E0A"/>
    <w:multiLevelType w:val="hybridMultilevel"/>
    <w:tmpl w:val="4EEC13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3120FDE"/>
    <w:multiLevelType w:val="hybridMultilevel"/>
    <w:tmpl w:val="EB0A64F8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 w15:restartNumberingAfterBreak="0">
    <w:nsid w:val="535B1295"/>
    <w:multiLevelType w:val="multilevel"/>
    <w:tmpl w:val="0A34CEC8"/>
    <w:lvl w:ilvl="0">
      <w:start w:val="1"/>
      <w:numFmt w:val="decimal"/>
      <w:pStyle w:val="SRAOutlineNumber"/>
      <w:lvlText w:val="%1."/>
      <w:lvlJc w:val="left"/>
      <w:pPr>
        <w:tabs>
          <w:tab w:val="num" w:pos="547"/>
        </w:tabs>
        <w:ind w:left="547" w:hanging="547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160"/>
        </w:tabs>
        <w:ind w:left="2160" w:hanging="5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700"/>
        </w:tabs>
        <w:ind w:left="2700" w:hanging="54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3240"/>
        </w:tabs>
        <w:ind w:left="3240" w:hanging="5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780"/>
        </w:tabs>
        <w:ind w:left="3780" w:hanging="5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5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860"/>
        </w:tabs>
        <w:ind w:left="4860" w:hanging="540"/>
      </w:pPr>
      <w:rPr>
        <w:rFonts w:hint="default"/>
      </w:rPr>
    </w:lvl>
  </w:abstractNum>
  <w:abstractNum w:abstractNumId="18" w15:restartNumberingAfterBreak="0">
    <w:nsid w:val="54D37BBC"/>
    <w:multiLevelType w:val="multilevel"/>
    <w:tmpl w:val="E52A3EA4"/>
    <w:lvl w:ilvl="0">
      <w:start w:val="35"/>
      <w:numFmt w:val="lowerLetter"/>
      <w:lvlText w:val="%1."/>
      <w:lvlJc w:val="left"/>
      <w:pPr>
        <w:ind w:left="576" w:hanging="576"/>
      </w:pPr>
      <w:rPr>
        <w:rFonts w:hint="default"/>
        <w:b/>
        <w:i w:val="0"/>
        <w:color w:val="auto"/>
      </w:rPr>
    </w:lvl>
    <w:lvl w:ilvl="1">
      <w:start w:val="4"/>
      <w:numFmt w:val="lowerRoman"/>
      <w:lvlText w:val="%2."/>
      <w:lvlJc w:val="right"/>
      <w:pPr>
        <w:ind w:left="1152" w:hanging="576"/>
      </w:pPr>
      <w:rPr>
        <w:rFonts w:hint="default"/>
        <w:b/>
        <w:i w:val="0"/>
        <w:color w:val="auto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9" w15:restartNumberingAfterBreak="0">
    <w:nsid w:val="58F91BB4"/>
    <w:multiLevelType w:val="multilevel"/>
    <w:tmpl w:val="D6144906"/>
    <w:lvl w:ilvl="0">
      <w:start w:val="39"/>
      <w:numFmt w:val="lowerLetter"/>
      <w:lvlText w:val="%1."/>
      <w:lvlJc w:val="left"/>
      <w:pPr>
        <w:ind w:left="576" w:hanging="576"/>
      </w:pPr>
      <w:rPr>
        <w:rFonts w:hint="default"/>
        <w:b/>
        <w:i w:val="0"/>
        <w:color w:val="auto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  <w:color w:val="auto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5BB91D12"/>
    <w:multiLevelType w:val="hybridMultilevel"/>
    <w:tmpl w:val="80F6CDFA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C74F46"/>
    <w:multiLevelType w:val="hybridMultilevel"/>
    <w:tmpl w:val="E9C01FD6"/>
    <w:lvl w:ilvl="0" w:tplc="040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2" w15:restartNumberingAfterBreak="0">
    <w:nsid w:val="5F0F1541"/>
    <w:multiLevelType w:val="hybridMultilevel"/>
    <w:tmpl w:val="3D0085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F3927"/>
    <w:multiLevelType w:val="hybridMultilevel"/>
    <w:tmpl w:val="95348F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 w15:restartNumberingAfterBreak="0">
    <w:nsid w:val="66657435"/>
    <w:multiLevelType w:val="hybridMultilevel"/>
    <w:tmpl w:val="E6363D4A"/>
    <w:lvl w:ilvl="0" w:tplc="2CF4EC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A27478"/>
    <w:multiLevelType w:val="hybridMultilevel"/>
    <w:tmpl w:val="BDEC9C86"/>
    <w:lvl w:ilvl="0" w:tplc="2CF4EC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83669C"/>
    <w:multiLevelType w:val="multilevel"/>
    <w:tmpl w:val="8862A216"/>
    <w:lvl w:ilvl="0">
      <w:start w:val="34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3"/>
      <w:numFmt w:val="lowerRoman"/>
      <w:lvlText w:val="%2."/>
      <w:lvlJc w:val="right"/>
      <w:pPr>
        <w:ind w:left="1152" w:hanging="576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6AF456A8"/>
    <w:multiLevelType w:val="multilevel"/>
    <w:tmpl w:val="62A61868"/>
    <w:lvl w:ilvl="0">
      <w:start w:val="13"/>
      <w:numFmt w:val="lowerLetter"/>
      <w:lvlText w:val="%1."/>
      <w:lvlJc w:val="left"/>
      <w:pPr>
        <w:ind w:left="576" w:hanging="576"/>
      </w:pPr>
      <w:rPr>
        <w:rFonts w:hint="default"/>
        <w:b/>
        <w:i w:val="0"/>
        <w:color w:val="auto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8" w15:restartNumberingAfterBreak="0">
    <w:nsid w:val="6B8E69E0"/>
    <w:multiLevelType w:val="hybridMultilevel"/>
    <w:tmpl w:val="F596002A"/>
    <w:lvl w:ilvl="0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9" w15:restartNumberingAfterBreak="0">
    <w:nsid w:val="6E267443"/>
    <w:multiLevelType w:val="hybridMultilevel"/>
    <w:tmpl w:val="081A3A0C"/>
    <w:lvl w:ilvl="0" w:tplc="2CF4EC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B5D4F"/>
    <w:multiLevelType w:val="multilevel"/>
    <w:tmpl w:val="86E453F6"/>
    <w:lvl w:ilvl="0">
      <w:start w:val="2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46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71F3462C"/>
    <w:multiLevelType w:val="multilevel"/>
    <w:tmpl w:val="EEA82722"/>
    <w:lvl w:ilvl="0">
      <w:start w:val="2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2" w15:restartNumberingAfterBreak="0">
    <w:nsid w:val="7B873C2C"/>
    <w:multiLevelType w:val="multilevel"/>
    <w:tmpl w:val="F0E05FBC"/>
    <w:lvl w:ilvl="0">
      <w:start w:val="3"/>
      <w:numFmt w:val="lowerLetter"/>
      <w:lvlText w:val="%1."/>
      <w:lvlJc w:val="left"/>
      <w:pPr>
        <w:ind w:left="576" w:hanging="576"/>
      </w:pPr>
      <w:rPr>
        <w:rFonts w:hint="default"/>
        <w:b/>
        <w:i w:val="0"/>
      </w:rPr>
    </w:lvl>
    <w:lvl w:ilvl="1">
      <w:start w:val="3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7C232058"/>
    <w:multiLevelType w:val="multilevel"/>
    <w:tmpl w:val="B9020B1A"/>
    <w:lvl w:ilvl="0">
      <w:start w:val="5"/>
      <w:numFmt w:val="lowerLetter"/>
      <w:lvlText w:val="%1."/>
      <w:lvlJc w:val="left"/>
      <w:pPr>
        <w:ind w:left="576" w:hanging="576"/>
      </w:pPr>
      <w:rPr>
        <w:rFonts w:hint="default"/>
        <w:b/>
        <w:i w:val="0"/>
        <w:color w:val="auto"/>
      </w:rPr>
    </w:lvl>
    <w:lvl w:ilvl="1">
      <w:start w:val="1"/>
      <w:numFmt w:val="lowerRoman"/>
      <w:lvlText w:val="%2."/>
      <w:lvlJc w:val="right"/>
      <w:pPr>
        <w:ind w:left="1152" w:hanging="576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304" w:hanging="5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 w15:restartNumberingAfterBreak="0">
    <w:nsid w:val="7D6316DA"/>
    <w:multiLevelType w:val="hybridMultilevel"/>
    <w:tmpl w:val="84EA7190"/>
    <w:lvl w:ilvl="0" w:tplc="0922A012">
      <w:start w:val="1"/>
      <w:numFmt w:val="decimal"/>
      <w:lvlText w:val="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5" w15:restartNumberingAfterBreak="0">
    <w:nsid w:val="7D7B30E7"/>
    <w:multiLevelType w:val="hybridMultilevel"/>
    <w:tmpl w:val="A8426B68"/>
    <w:lvl w:ilvl="0" w:tplc="04090011">
      <w:start w:val="1"/>
      <w:numFmt w:val="decimal"/>
      <w:lvlText w:val="%1)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num w:numId="1">
    <w:abstractNumId w:val="9"/>
  </w:num>
  <w:num w:numId="2">
    <w:abstractNumId w:val="22"/>
  </w:num>
  <w:num w:numId="3">
    <w:abstractNumId w:val="11"/>
  </w:num>
  <w:num w:numId="4">
    <w:abstractNumId w:val="29"/>
  </w:num>
  <w:num w:numId="5">
    <w:abstractNumId w:val="0"/>
  </w:num>
  <w:num w:numId="6">
    <w:abstractNumId w:val="24"/>
  </w:num>
  <w:num w:numId="7">
    <w:abstractNumId w:val="17"/>
  </w:num>
  <w:num w:numId="8">
    <w:abstractNumId w:val="25"/>
  </w:num>
  <w:num w:numId="9">
    <w:abstractNumId w:val="31"/>
  </w:num>
  <w:num w:numId="10">
    <w:abstractNumId w:val="16"/>
  </w:num>
  <w:num w:numId="11">
    <w:abstractNumId w:val="28"/>
  </w:num>
  <w:num w:numId="12">
    <w:abstractNumId w:val="35"/>
  </w:num>
  <w:num w:numId="13">
    <w:abstractNumId w:val="34"/>
  </w:num>
  <w:num w:numId="14">
    <w:abstractNumId w:val="12"/>
  </w:num>
  <w:num w:numId="15">
    <w:abstractNumId w:val="32"/>
  </w:num>
  <w:num w:numId="16">
    <w:abstractNumId w:val="5"/>
  </w:num>
  <w:num w:numId="17">
    <w:abstractNumId w:val="33"/>
  </w:num>
  <w:num w:numId="18">
    <w:abstractNumId w:val="3"/>
  </w:num>
  <w:num w:numId="19">
    <w:abstractNumId w:val="8"/>
  </w:num>
  <w:num w:numId="20">
    <w:abstractNumId w:val="2"/>
  </w:num>
  <w:num w:numId="21">
    <w:abstractNumId w:val="1"/>
  </w:num>
  <w:num w:numId="22">
    <w:abstractNumId w:val="4"/>
  </w:num>
  <w:num w:numId="23">
    <w:abstractNumId w:val="6"/>
  </w:num>
  <w:num w:numId="24">
    <w:abstractNumId w:val="30"/>
  </w:num>
  <w:num w:numId="25">
    <w:abstractNumId w:val="27"/>
  </w:num>
  <w:num w:numId="26">
    <w:abstractNumId w:val="13"/>
  </w:num>
  <w:num w:numId="27">
    <w:abstractNumId w:val="26"/>
  </w:num>
  <w:num w:numId="28">
    <w:abstractNumId w:val="19"/>
  </w:num>
  <w:num w:numId="29">
    <w:abstractNumId w:val="14"/>
  </w:num>
  <w:num w:numId="30">
    <w:abstractNumId w:val="21"/>
  </w:num>
  <w:num w:numId="31">
    <w:abstractNumId w:val="15"/>
  </w:num>
  <w:num w:numId="32">
    <w:abstractNumId w:val="10"/>
  </w:num>
  <w:num w:numId="33">
    <w:abstractNumId w:val="23"/>
  </w:num>
  <w:num w:numId="34">
    <w:abstractNumId w:val="18"/>
  </w:num>
  <w:num w:numId="35">
    <w:abstractNumId w:val="7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1B6"/>
    <w:rsid w:val="000126BA"/>
    <w:rsid w:val="000349C1"/>
    <w:rsid w:val="0004584D"/>
    <w:rsid w:val="00056E53"/>
    <w:rsid w:val="00057052"/>
    <w:rsid w:val="0006561B"/>
    <w:rsid w:val="00067265"/>
    <w:rsid w:val="0007750E"/>
    <w:rsid w:val="000958D0"/>
    <w:rsid w:val="000C5B98"/>
    <w:rsid w:val="000D6421"/>
    <w:rsid w:val="000E144B"/>
    <w:rsid w:val="000E1C4F"/>
    <w:rsid w:val="000F72BF"/>
    <w:rsid w:val="00104E4F"/>
    <w:rsid w:val="00106D57"/>
    <w:rsid w:val="001079A4"/>
    <w:rsid w:val="00113774"/>
    <w:rsid w:val="00113A98"/>
    <w:rsid w:val="00125711"/>
    <w:rsid w:val="00125F28"/>
    <w:rsid w:val="00126C71"/>
    <w:rsid w:val="00145437"/>
    <w:rsid w:val="001459BC"/>
    <w:rsid w:val="0014727E"/>
    <w:rsid w:val="00167CDB"/>
    <w:rsid w:val="0017448D"/>
    <w:rsid w:val="00174BB1"/>
    <w:rsid w:val="0017743E"/>
    <w:rsid w:val="0018604A"/>
    <w:rsid w:val="001A4666"/>
    <w:rsid w:val="001B64A6"/>
    <w:rsid w:val="001D4B6A"/>
    <w:rsid w:val="001E3B7D"/>
    <w:rsid w:val="001F1C0D"/>
    <w:rsid w:val="001F23F1"/>
    <w:rsid w:val="001F2547"/>
    <w:rsid w:val="001F4C34"/>
    <w:rsid w:val="002532F5"/>
    <w:rsid w:val="00254802"/>
    <w:rsid w:val="00271DD1"/>
    <w:rsid w:val="002835BC"/>
    <w:rsid w:val="00287DF7"/>
    <w:rsid w:val="00292CC9"/>
    <w:rsid w:val="0029581A"/>
    <w:rsid w:val="002B1199"/>
    <w:rsid w:val="002D6724"/>
    <w:rsid w:val="0031230E"/>
    <w:rsid w:val="00342C16"/>
    <w:rsid w:val="00344D84"/>
    <w:rsid w:val="00352386"/>
    <w:rsid w:val="003529EF"/>
    <w:rsid w:val="00360899"/>
    <w:rsid w:val="00366C21"/>
    <w:rsid w:val="00370E0C"/>
    <w:rsid w:val="0037324F"/>
    <w:rsid w:val="00374C6F"/>
    <w:rsid w:val="00382475"/>
    <w:rsid w:val="003862D1"/>
    <w:rsid w:val="00393A84"/>
    <w:rsid w:val="003B4F0C"/>
    <w:rsid w:val="003C44D7"/>
    <w:rsid w:val="003D0210"/>
    <w:rsid w:val="003F36FE"/>
    <w:rsid w:val="003F5954"/>
    <w:rsid w:val="004000AF"/>
    <w:rsid w:val="0040268C"/>
    <w:rsid w:val="00402819"/>
    <w:rsid w:val="0041422B"/>
    <w:rsid w:val="00414269"/>
    <w:rsid w:val="00416A6D"/>
    <w:rsid w:val="00420566"/>
    <w:rsid w:val="00427901"/>
    <w:rsid w:val="00441FFB"/>
    <w:rsid w:val="004562C5"/>
    <w:rsid w:val="00457D8F"/>
    <w:rsid w:val="0046005E"/>
    <w:rsid w:val="004A3F81"/>
    <w:rsid w:val="004B2308"/>
    <w:rsid w:val="004B6328"/>
    <w:rsid w:val="004C49AD"/>
    <w:rsid w:val="004D01B6"/>
    <w:rsid w:val="004D22C6"/>
    <w:rsid w:val="004D63BE"/>
    <w:rsid w:val="004E0C2D"/>
    <w:rsid w:val="00512184"/>
    <w:rsid w:val="00513A67"/>
    <w:rsid w:val="00522C77"/>
    <w:rsid w:val="00532701"/>
    <w:rsid w:val="00532892"/>
    <w:rsid w:val="005333B1"/>
    <w:rsid w:val="00534E99"/>
    <w:rsid w:val="005412C3"/>
    <w:rsid w:val="0055606C"/>
    <w:rsid w:val="00583BF9"/>
    <w:rsid w:val="0058425A"/>
    <w:rsid w:val="005918B7"/>
    <w:rsid w:val="005957EF"/>
    <w:rsid w:val="005B633D"/>
    <w:rsid w:val="005C60DE"/>
    <w:rsid w:val="005F2599"/>
    <w:rsid w:val="005F7A80"/>
    <w:rsid w:val="00601A30"/>
    <w:rsid w:val="00602389"/>
    <w:rsid w:val="0060738C"/>
    <w:rsid w:val="00610FEB"/>
    <w:rsid w:val="006110BA"/>
    <w:rsid w:val="0062004A"/>
    <w:rsid w:val="006235CE"/>
    <w:rsid w:val="006270BB"/>
    <w:rsid w:val="00646778"/>
    <w:rsid w:val="00650DF2"/>
    <w:rsid w:val="0065132A"/>
    <w:rsid w:val="006732DE"/>
    <w:rsid w:val="00674546"/>
    <w:rsid w:val="00680188"/>
    <w:rsid w:val="00684CD1"/>
    <w:rsid w:val="00687896"/>
    <w:rsid w:val="006A0869"/>
    <w:rsid w:val="006B0BAB"/>
    <w:rsid w:val="006B169C"/>
    <w:rsid w:val="006B7181"/>
    <w:rsid w:val="006C0E49"/>
    <w:rsid w:val="006D0897"/>
    <w:rsid w:val="006D1686"/>
    <w:rsid w:val="006D26DA"/>
    <w:rsid w:val="006D4259"/>
    <w:rsid w:val="006E137E"/>
    <w:rsid w:val="006E4705"/>
    <w:rsid w:val="006E72D5"/>
    <w:rsid w:val="006E7658"/>
    <w:rsid w:val="006F31DB"/>
    <w:rsid w:val="006F543F"/>
    <w:rsid w:val="007000A5"/>
    <w:rsid w:val="00700D4F"/>
    <w:rsid w:val="00702987"/>
    <w:rsid w:val="0070348E"/>
    <w:rsid w:val="007144FA"/>
    <w:rsid w:val="00714875"/>
    <w:rsid w:val="007220B3"/>
    <w:rsid w:val="00723122"/>
    <w:rsid w:val="00723320"/>
    <w:rsid w:val="00730AE8"/>
    <w:rsid w:val="007469FE"/>
    <w:rsid w:val="00746F1B"/>
    <w:rsid w:val="00750123"/>
    <w:rsid w:val="007578DD"/>
    <w:rsid w:val="00776914"/>
    <w:rsid w:val="00791A6A"/>
    <w:rsid w:val="007953D4"/>
    <w:rsid w:val="007A097D"/>
    <w:rsid w:val="007A7D1E"/>
    <w:rsid w:val="007B36E0"/>
    <w:rsid w:val="007C0E00"/>
    <w:rsid w:val="007C2654"/>
    <w:rsid w:val="007C2872"/>
    <w:rsid w:val="007D678D"/>
    <w:rsid w:val="007E4F26"/>
    <w:rsid w:val="007E5242"/>
    <w:rsid w:val="007E64EB"/>
    <w:rsid w:val="00802925"/>
    <w:rsid w:val="00830548"/>
    <w:rsid w:val="008465C4"/>
    <w:rsid w:val="0085661A"/>
    <w:rsid w:val="00862EC0"/>
    <w:rsid w:val="008840F6"/>
    <w:rsid w:val="00892C6A"/>
    <w:rsid w:val="0089643B"/>
    <w:rsid w:val="008A0788"/>
    <w:rsid w:val="008A7D7D"/>
    <w:rsid w:val="008C3322"/>
    <w:rsid w:val="008D3EEC"/>
    <w:rsid w:val="008D4A83"/>
    <w:rsid w:val="008E2966"/>
    <w:rsid w:val="008E7907"/>
    <w:rsid w:val="008F15BF"/>
    <w:rsid w:val="008F252E"/>
    <w:rsid w:val="008F5DA7"/>
    <w:rsid w:val="00934380"/>
    <w:rsid w:val="00934441"/>
    <w:rsid w:val="00943E45"/>
    <w:rsid w:val="00944E55"/>
    <w:rsid w:val="00953356"/>
    <w:rsid w:val="00957904"/>
    <w:rsid w:val="009751A9"/>
    <w:rsid w:val="0098213E"/>
    <w:rsid w:val="00982ACE"/>
    <w:rsid w:val="009832E9"/>
    <w:rsid w:val="009869B0"/>
    <w:rsid w:val="009870F1"/>
    <w:rsid w:val="009A26F9"/>
    <w:rsid w:val="009B416D"/>
    <w:rsid w:val="009C421E"/>
    <w:rsid w:val="009D5DB7"/>
    <w:rsid w:val="009D6BF1"/>
    <w:rsid w:val="009D7687"/>
    <w:rsid w:val="009E0712"/>
    <w:rsid w:val="009E20C0"/>
    <w:rsid w:val="00A00DDE"/>
    <w:rsid w:val="00A01E27"/>
    <w:rsid w:val="00A02024"/>
    <w:rsid w:val="00A07174"/>
    <w:rsid w:val="00A31022"/>
    <w:rsid w:val="00A3709A"/>
    <w:rsid w:val="00A41399"/>
    <w:rsid w:val="00A50824"/>
    <w:rsid w:val="00A53082"/>
    <w:rsid w:val="00A80961"/>
    <w:rsid w:val="00A8236B"/>
    <w:rsid w:val="00A85F06"/>
    <w:rsid w:val="00A924E4"/>
    <w:rsid w:val="00A934D8"/>
    <w:rsid w:val="00A9763F"/>
    <w:rsid w:val="00AA14AA"/>
    <w:rsid w:val="00AA2B86"/>
    <w:rsid w:val="00AA5277"/>
    <w:rsid w:val="00AB7139"/>
    <w:rsid w:val="00AE24C0"/>
    <w:rsid w:val="00AE2850"/>
    <w:rsid w:val="00AE3734"/>
    <w:rsid w:val="00AF266A"/>
    <w:rsid w:val="00AF28D5"/>
    <w:rsid w:val="00AF3D3A"/>
    <w:rsid w:val="00AF5CD0"/>
    <w:rsid w:val="00B005DB"/>
    <w:rsid w:val="00B01164"/>
    <w:rsid w:val="00B03230"/>
    <w:rsid w:val="00B04716"/>
    <w:rsid w:val="00B11B4A"/>
    <w:rsid w:val="00B350DA"/>
    <w:rsid w:val="00B43C21"/>
    <w:rsid w:val="00B4674E"/>
    <w:rsid w:val="00B60946"/>
    <w:rsid w:val="00B60E1E"/>
    <w:rsid w:val="00B62C78"/>
    <w:rsid w:val="00B6497A"/>
    <w:rsid w:val="00B64E09"/>
    <w:rsid w:val="00B80444"/>
    <w:rsid w:val="00B83D0D"/>
    <w:rsid w:val="00B86848"/>
    <w:rsid w:val="00B868E2"/>
    <w:rsid w:val="00B93986"/>
    <w:rsid w:val="00BA2B15"/>
    <w:rsid w:val="00BC31D7"/>
    <w:rsid w:val="00BD38D6"/>
    <w:rsid w:val="00BD744C"/>
    <w:rsid w:val="00BE38A8"/>
    <w:rsid w:val="00BE6EF0"/>
    <w:rsid w:val="00BF1A93"/>
    <w:rsid w:val="00BF3535"/>
    <w:rsid w:val="00C00457"/>
    <w:rsid w:val="00C07B9C"/>
    <w:rsid w:val="00C12E93"/>
    <w:rsid w:val="00C20241"/>
    <w:rsid w:val="00C26DA8"/>
    <w:rsid w:val="00C359D3"/>
    <w:rsid w:val="00C36310"/>
    <w:rsid w:val="00C47975"/>
    <w:rsid w:val="00C54D9A"/>
    <w:rsid w:val="00C63448"/>
    <w:rsid w:val="00C643D2"/>
    <w:rsid w:val="00C719C5"/>
    <w:rsid w:val="00C7444D"/>
    <w:rsid w:val="00C77EFF"/>
    <w:rsid w:val="00C827B4"/>
    <w:rsid w:val="00C964E3"/>
    <w:rsid w:val="00CA0AB6"/>
    <w:rsid w:val="00CB3A9A"/>
    <w:rsid w:val="00CC3FB7"/>
    <w:rsid w:val="00CC7591"/>
    <w:rsid w:val="00CD504B"/>
    <w:rsid w:val="00CF2FCA"/>
    <w:rsid w:val="00CF4DC2"/>
    <w:rsid w:val="00CF6425"/>
    <w:rsid w:val="00D03537"/>
    <w:rsid w:val="00D116A2"/>
    <w:rsid w:val="00D12B01"/>
    <w:rsid w:val="00D432DA"/>
    <w:rsid w:val="00D46B9C"/>
    <w:rsid w:val="00D658EB"/>
    <w:rsid w:val="00D73124"/>
    <w:rsid w:val="00D845FF"/>
    <w:rsid w:val="00D84FE9"/>
    <w:rsid w:val="00D92821"/>
    <w:rsid w:val="00DB5D99"/>
    <w:rsid w:val="00DC2525"/>
    <w:rsid w:val="00DC44F7"/>
    <w:rsid w:val="00DE1747"/>
    <w:rsid w:val="00DE70FA"/>
    <w:rsid w:val="00DF24CE"/>
    <w:rsid w:val="00DF3AC1"/>
    <w:rsid w:val="00E0476C"/>
    <w:rsid w:val="00E1592E"/>
    <w:rsid w:val="00E24865"/>
    <w:rsid w:val="00E2568A"/>
    <w:rsid w:val="00E302F2"/>
    <w:rsid w:val="00E3569B"/>
    <w:rsid w:val="00E477FA"/>
    <w:rsid w:val="00E56338"/>
    <w:rsid w:val="00E5634B"/>
    <w:rsid w:val="00E76874"/>
    <w:rsid w:val="00E776B6"/>
    <w:rsid w:val="00E77B53"/>
    <w:rsid w:val="00E80F13"/>
    <w:rsid w:val="00E82FAE"/>
    <w:rsid w:val="00E85663"/>
    <w:rsid w:val="00E86FFB"/>
    <w:rsid w:val="00E91A6C"/>
    <w:rsid w:val="00E95EB5"/>
    <w:rsid w:val="00EA6D23"/>
    <w:rsid w:val="00EA7B28"/>
    <w:rsid w:val="00EB7087"/>
    <w:rsid w:val="00EC109C"/>
    <w:rsid w:val="00EC26D6"/>
    <w:rsid w:val="00ED2D28"/>
    <w:rsid w:val="00EF3093"/>
    <w:rsid w:val="00F01AE7"/>
    <w:rsid w:val="00F035FA"/>
    <w:rsid w:val="00F1099F"/>
    <w:rsid w:val="00F14000"/>
    <w:rsid w:val="00F24AB9"/>
    <w:rsid w:val="00F26596"/>
    <w:rsid w:val="00F45324"/>
    <w:rsid w:val="00F46ED4"/>
    <w:rsid w:val="00F55755"/>
    <w:rsid w:val="00F55A18"/>
    <w:rsid w:val="00F573F6"/>
    <w:rsid w:val="00F61B2A"/>
    <w:rsid w:val="00F70F2D"/>
    <w:rsid w:val="00F800EB"/>
    <w:rsid w:val="00F959E6"/>
    <w:rsid w:val="00F961AA"/>
    <w:rsid w:val="00FB3516"/>
    <w:rsid w:val="00FB35A5"/>
    <w:rsid w:val="00FE5C0D"/>
    <w:rsid w:val="00FE61DF"/>
    <w:rsid w:val="00FE6C59"/>
    <w:rsid w:val="00FF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095BA"/>
  <w15:chartTrackingRefBased/>
  <w15:docId w15:val="{EA97933E-897F-4ACB-86BB-82B105EC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159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D01B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0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1B6"/>
  </w:style>
  <w:style w:type="paragraph" w:styleId="Footer">
    <w:name w:val="footer"/>
    <w:basedOn w:val="Normal"/>
    <w:link w:val="FooterChar"/>
    <w:uiPriority w:val="99"/>
    <w:unhideWhenUsed/>
    <w:rsid w:val="004D0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1B6"/>
  </w:style>
  <w:style w:type="paragraph" w:styleId="BalloonText">
    <w:name w:val="Balloon Text"/>
    <w:basedOn w:val="Normal"/>
    <w:link w:val="BalloonTextChar"/>
    <w:uiPriority w:val="99"/>
    <w:semiHidden/>
    <w:unhideWhenUsed/>
    <w:rsid w:val="00B032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230"/>
    <w:rPr>
      <w:rFonts w:ascii="Segoe UI" w:hAnsi="Segoe UI" w:cs="Segoe UI"/>
      <w:sz w:val="18"/>
      <w:szCs w:val="18"/>
    </w:rPr>
  </w:style>
  <w:style w:type="paragraph" w:customStyle="1" w:styleId="SRAOutlineNumber">
    <w:name w:val="SRA Outline Number"/>
    <w:basedOn w:val="Normal"/>
    <w:rsid w:val="00E1592E"/>
    <w:pPr>
      <w:numPr>
        <w:numId w:val="7"/>
      </w:numPr>
      <w:spacing w:after="0" w:line="240" w:lineRule="auto"/>
    </w:pPr>
    <w:rPr>
      <w:rFonts w:ascii="Arial Narrow" w:eastAsia="Times New Roman" w:hAnsi="Arial Narrow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50D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DF2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E1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9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Roberts</dc:creator>
  <cp:keywords/>
  <dc:description/>
  <cp:lastModifiedBy>Steven Roberts</cp:lastModifiedBy>
  <cp:revision>11</cp:revision>
  <cp:lastPrinted>2017-09-08T16:01:00Z</cp:lastPrinted>
  <dcterms:created xsi:type="dcterms:W3CDTF">2020-03-04T16:50:00Z</dcterms:created>
  <dcterms:modified xsi:type="dcterms:W3CDTF">2020-03-06T20:44:00Z</dcterms:modified>
</cp:coreProperties>
</file>